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11225" w14:paraId="55C25A65" w14:textId="77777777" w:rsidTr="00B11225">
        <w:tc>
          <w:tcPr>
            <w:tcW w:w="4672" w:type="dxa"/>
          </w:tcPr>
          <w:p w14:paraId="075E1BA1" w14:textId="345D6297" w:rsidR="00B11225" w:rsidRPr="005152E3" w:rsidRDefault="00B11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26A18A10" w14:textId="77777777" w:rsidR="00B11225" w:rsidRPr="00B11225" w:rsidRDefault="00B11225" w:rsidP="00B11225">
            <w:pPr>
              <w:rPr>
                <w:rFonts w:ascii="Times New Roman" w:hAnsi="Times New Roman"/>
                <w:sz w:val="24"/>
                <w:szCs w:val="24"/>
              </w:rPr>
            </w:pPr>
            <w:r w:rsidRPr="00B11225">
              <w:rPr>
                <w:rFonts w:ascii="Times New Roman" w:hAnsi="Times New Roman"/>
                <w:sz w:val="24"/>
                <w:szCs w:val="24"/>
              </w:rPr>
              <w:t xml:space="preserve">Амбулаторная терапия – </w:t>
            </w:r>
          </w:p>
          <w:p w14:paraId="0FBF9B7E" w14:textId="1E3A5331" w:rsidR="00B11225" w:rsidRDefault="00B11225" w:rsidP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225">
              <w:rPr>
                <w:rFonts w:ascii="Times New Roman" w:hAnsi="Times New Roman"/>
                <w:sz w:val="24"/>
                <w:szCs w:val="24"/>
              </w:rPr>
              <w:t>ключевые проблемы и пути решения</w:t>
            </w:r>
          </w:p>
        </w:tc>
      </w:tr>
      <w:tr w:rsidR="00B11225" w14:paraId="519938FC" w14:textId="77777777" w:rsidTr="00B11225">
        <w:tc>
          <w:tcPr>
            <w:tcW w:w="4672" w:type="dxa"/>
          </w:tcPr>
          <w:p w14:paraId="1C12B31B" w14:textId="103E0D74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20F7159C" w14:textId="1BB83859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B11225" w14:paraId="7BA15A33" w14:textId="77777777" w:rsidTr="00B11225">
        <w:tc>
          <w:tcPr>
            <w:tcW w:w="4672" w:type="dxa"/>
          </w:tcPr>
          <w:p w14:paraId="7E2C009F" w14:textId="672C77DB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4B8EEE7E" w14:textId="05567D03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1225" w14:paraId="3AC15376" w14:textId="77777777" w:rsidTr="00B11225">
        <w:tc>
          <w:tcPr>
            <w:tcW w:w="4672" w:type="dxa"/>
          </w:tcPr>
          <w:p w14:paraId="780E5D05" w14:textId="4067F47D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14C9B7D1" w14:textId="620684ED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B11225" w14:paraId="43E8AFD7" w14:textId="77777777" w:rsidTr="00B11225">
        <w:tc>
          <w:tcPr>
            <w:tcW w:w="4672" w:type="dxa"/>
          </w:tcPr>
          <w:p w14:paraId="25ABA00C" w14:textId="52401B89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A7BFF47" w14:textId="2F2651B7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225" w14:paraId="18DFEC21" w14:textId="77777777" w:rsidTr="00B11225">
        <w:tc>
          <w:tcPr>
            <w:tcW w:w="4672" w:type="dxa"/>
          </w:tcPr>
          <w:p w14:paraId="50AE97C2" w14:textId="03C6D329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39A29874" w14:textId="6C19963F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225" w14:paraId="185A6183" w14:textId="77777777" w:rsidTr="00B11225">
        <w:tc>
          <w:tcPr>
            <w:tcW w:w="4672" w:type="dxa"/>
          </w:tcPr>
          <w:p w14:paraId="617260A3" w14:textId="09743783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2111210D" w14:textId="2CA5D4A4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B11225" w14:paraId="49DD87FC" w14:textId="77777777" w:rsidTr="00B11225">
        <w:tc>
          <w:tcPr>
            <w:tcW w:w="4672" w:type="dxa"/>
          </w:tcPr>
          <w:p w14:paraId="5E5BA8D8" w14:textId="0B830A0F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«Терапия»</w:t>
            </w:r>
          </w:p>
        </w:tc>
        <w:tc>
          <w:tcPr>
            <w:tcW w:w="4673" w:type="dxa"/>
          </w:tcPr>
          <w:p w14:paraId="5BD6F3C7" w14:textId="70DB64D4" w:rsidR="00B11225" w:rsidRDefault="00B11225" w:rsidP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Врачи-терапевты</w:t>
            </w:r>
          </w:p>
        </w:tc>
      </w:tr>
      <w:tr w:rsidR="00B11225" w14:paraId="444497F1" w14:textId="77777777" w:rsidTr="00B11225">
        <w:tc>
          <w:tcPr>
            <w:tcW w:w="4672" w:type="dxa"/>
          </w:tcPr>
          <w:p w14:paraId="77AA8830" w14:textId="7C6B4B95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AF55D9F" w14:textId="2BB7FD45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11225" w14:paraId="57A11202" w14:textId="77777777" w:rsidTr="00B11225">
        <w:tc>
          <w:tcPr>
            <w:tcW w:w="4672" w:type="dxa"/>
          </w:tcPr>
          <w:p w14:paraId="3B925601" w14:textId="23D4385B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17B89C0" w14:textId="4C7C1B67" w:rsidR="00B11225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</w:t>
            </w:r>
          </w:p>
        </w:tc>
      </w:tr>
      <w:tr w:rsidR="00B11225" w14:paraId="0E731DD6" w14:textId="77777777" w:rsidTr="00B11225">
        <w:tc>
          <w:tcPr>
            <w:tcW w:w="4672" w:type="dxa"/>
          </w:tcPr>
          <w:p w14:paraId="3020862A" w14:textId="6D6BE3EF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5034285E" w14:textId="77777777" w:rsidR="00B11225" w:rsidRPr="000B4078" w:rsidRDefault="00B11225" w:rsidP="00FB46B3">
            <w:pPr>
              <w:spacing w:line="223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B1122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1.</w:t>
            </w:r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4078">
              <w:rPr>
                <w:rFonts w:ascii="Times New Roman" w:hAnsi="Times New Roman"/>
                <w:spacing w:val="-6"/>
                <w:sz w:val="24"/>
              </w:rPr>
              <w:t>Вопросы экспертизы временной нетрудоспособности в лечебно-профилактических учреждениях</w:t>
            </w:r>
          </w:p>
          <w:p w14:paraId="7BFD71D7" w14:textId="77777777" w:rsidR="00B11225" w:rsidRPr="000B4078" w:rsidRDefault="00B11225" w:rsidP="00FB46B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122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</w:t>
            </w:r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Функциональные расстройства желудочно-кишечного тракта, </w:t>
            </w:r>
            <w:proofErr w:type="spellStart"/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>кислотозависимые</w:t>
            </w:r>
            <w:proofErr w:type="spellEnd"/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заболевания (ГЭРБ, язвенная болезнь желудка и ДПК):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  <w:p w14:paraId="45054130" w14:textId="77777777" w:rsidR="00B11225" w:rsidRPr="000B4078" w:rsidRDefault="00B11225" w:rsidP="00FB46B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122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3.</w:t>
            </w:r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ХОБЛ, бронхиальная астма, хроническое легочное сердце, дыхательная недостаточность: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  <w:p w14:paraId="75A2A07B" w14:textId="77777777" w:rsidR="00B11225" w:rsidRPr="000B4078" w:rsidRDefault="00B11225" w:rsidP="00FB46B3">
            <w:pPr>
              <w:shd w:val="clear" w:color="auto" w:fill="FFFFFF"/>
              <w:tabs>
                <w:tab w:val="left" w:pos="365"/>
              </w:tabs>
              <w:spacing w:line="223" w:lineRule="auto"/>
              <w:ind w:left="-28" w:right="-57"/>
              <w:jc w:val="both"/>
              <w:rPr>
                <w:rFonts w:ascii="Times New Roman" w:hAnsi="Times New Roman"/>
                <w:spacing w:val="-6"/>
                <w:sz w:val="24"/>
              </w:rPr>
            </w:pPr>
            <w:r w:rsidRPr="00B11225">
              <w:rPr>
                <w:rFonts w:ascii="Times New Roman" w:hAnsi="Times New Roman"/>
                <w:b/>
                <w:spacing w:val="-6"/>
                <w:sz w:val="24"/>
              </w:rPr>
              <w:t>Тема 4.</w:t>
            </w:r>
            <w:r w:rsidRPr="000B4078">
              <w:rPr>
                <w:rFonts w:ascii="Times New Roman" w:hAnsi="Times New Roman"/>
                <w:spacing w:val="-6"/>
                <w:sz w:val="24"/>
              </w:rPr>
              <w:t xml:space="preserve"> ХСН, хроническая болезнь почек: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  <w:p w14:paraId="3201A17D" w14:textId="7AF38AE9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225">
              <w:rPr>
                <w:rFonts w:ascii="Times New Roman" w:hAnsi="Times New Roman"/>
                <w:b/>
                <w:spacing w:val="-6"/>
                <w:sz w:val="24"/>
              </w:rPr>
              <w:t>Тема 5.</w:t>
            </w:r>
            <w:r w:rsidRPr="000B4078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 w:rsidRPr="000B4078">
              <w:rPr>
                <w:rFonts w:ascii="Times New Roman" w:hAnsi="Times New Roman"/>
                <w:spacing w:val="-6"/>
                <w:sz w:val="24"/>
              </w:rPr>
              <w:t xml:space="preserve">ахарный диабет: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</w:tc>
        <w:bookmarkStart w:id="0" w:name="_GoBack"/>
        <w:bookmarkEnd w:id="0"/>
      </w:tr>
      <w:tr w:rsidR="00B11225" w14:paraId="57365994" w14:textId="77777777" w:rsidTr="00B11225">
        <w:tc>
          <w:tcPr>
            <w:tcW w:w="4672" w:type="dxa"/>
          </w:tcPr>
          <w:p w14:paraId="31C594CF" w14:textId="16FCCAA2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6C251323" w14:textId="77777777" w:rsidR="00B11225" w:rsidRPr="009123A8" w:rsidRDefault="00B11225" w:rsidP="00FB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A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 ПК:</w:t>
            </w:r>
          </w:p>
          <w:p w14:paraId="655C27B7" w14:textId="77777777" w:rsidR="00B11225" w:rsidRPr="00B4013B" w:rsidRDefault="00B11225" w:rsidP="00FB4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способности и готовности врачей в оказании </w:t>
            </w:r>
            <w:r w:rsidRPr="00B4013B">
              <w:rPr>
                <w:rFonts w:ascii="Times New Roman" w:hAnsi="Times New Roman" w:cs="Times New Roman"/>
                <w:sz w:val="24"/>
                <w:szCs w:val="24"/>
              </w:rPr>
              <w:t>терапевтической помощи в амбулаторных условиях</w:t>
            </w:r>
            <w:r w:rsidRPr="00B40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B6C7704" w14:textId="77777777" w:rsidR="00B11225" w:rsidRPr="00B4013B" w:rsidRDefault="00B11225" w:rsidP="00FB4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Совершенствуемые  компетенции:</w:t>
            </w:r>
          </w:p>
          <w:p w14:paraId="2B1E9EA2" w14:textId="77777777" w:rsidR="00B11225" w:rsidRPr="00B4013B" w:rsidRDefault="00B11225" w:rsidP="00FB46B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013B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ПК-2, ПК-5 , ПК-6, ПК-8, ПК-11</w:t>
            </w:r>
          </w:p>
          <w:p w14:paraId="50B87FF2" w14:textId="77777777" w:rsidR="00B11225" w:rsidRPr="009123A8" w:rsidRDefault="00B11225" w:rsidP="00FB46B3">
            <w:pPr>
              <w:rPr>
                <w:rFonts w:ascii="Times New Roman" w:eastAsia="Calibri" w:hAnsi="Times New Roman"/>
                <w:b/>
              </w:rPr>
            </w:pPr>
            <w:r w:rsidRPr="00B4013B">
              <w:rPr>
                <w:rFonts w:ascii="Times New Roman" w:eastAsia="Calibri" w:hAnsi="Times New Roman"/>
                <w:b/>
                <w:sz w:val="24"/>
                <w:szCs w:val="24"/>
              </w:rPr>
              <w:t>Форма итогового контроля</w:t>
            </w:r>
            <w:r w:rsidRPr="009123A8">
              <w:rPr>
                <w:rFonts w:ascii="Times New Roman" w:eastAsia="Calibri" w:hAnsi="Times New Roman"/>
                <w:b/>
              </w:rPr>
              <w:t>:</w:t>
            </w:r>
          </w:p>
          <w:p w14:paraId="3B229AD0" w14:textId="5111519C" w:rsidR="00B11225" w:rsidRPr="005152E3" w:rsidRDefault="00B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зачет</w:t>
            </w:r>
          </w:p>
        </w:tc>
      </w:tr>
    </w:tbl>
    <w:p w14:paraId="1F504B63" w14:textId="77777777" w:rsidR="00836767" w:rsidRDefault="00B11225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4F0F2C"/>
    <w:rsid w:val="005152E3"/>
    <w:rsid w:val="005F7840"/>
    <w:rsid w:val="00685DD7"/>
    <w:rsid w:val="007577B5"/>
    <w:rsid w:val="007C25FC"/>
    <w:rsid w:val="008A57EC"/>
    <w:rsid w:val="00B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1</cp:lastModifiedBy>
  <cp:revision>5</cp:revision>
  <dcterms:created xsi:type="dcterms:W3CDTF">2022-04-01T04:05:00Z</dcterms:created>
  <dcterms:modified xsi:type="dcterms:W3CDTF">2022-04-04T20:54:00Z</dcterms:modified>
</cp:coreProperties>
</file>